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4E4A" w14:textId="1022B803" w:rsidR="00A87546" w:rsidRDefault="000E6BD9">
      <w:r>
        <w:t>Women’s Commission</w:t>
      </w:r>
    </w:p>
    <w:p w14:paraId="1EFA0397" w14:textId="00552ACC" w:rsidR="000E6BD9" w:rsidRDefault="000E6BD9">
      <w:r>
        <w:t>Meeting Friday, June 5</w:t>
      </w:r>
    </w:p>
    <w:p w14:paraId="5E578C61" w14:textId="781C78FC" w:rsidR="000E6BD9" w:rsidRDefault="000E6BD9">
      <w:r>
        <w:t>3:00 – 5:00 pm</w:t>
      </w:r>
    </w:p>
    <w:p w14:paraId="3BFE17E3" w14:textId="446D7D43" w:rsidR="00264DB6" w:rsidRPr="00264DB6" w:rsidRDefault="00264DB6" w:rsidP="00264DB6">
      <w:pPr>
        <w:rPr>
          <w:b/>
        </w:rPr>
      </w:pPr>
      <w:r w:rsidRPr="00264DB6">
        <w:rPr>
          <w:b/>
          <w:bCs/>
        </w:rPr>
        <w:t>J</w:t>
      </w:r>
      <w:r w:rsidRPr="00264DB6">
        <w:rPr>
          <w:b/>
        </w:rPr>
        <w:t>oin Zoom Meeting</w:t>
      </w:r>
    </w:p>
    <w:p w14:paraId="46E2414C" w14:textId="2C14DD05" w:rsidR="00264DB6" w:rsidRPr="00264DB6" w:rsidRDefault="002D71ED" w:rsidP="00264DB6">
      <w:hyperlink r:id="rId5" w:history="1">
        <w:r w:rsidR="00264DB6" w:rsidRPr="00264DB6">
          <w:rPr>
            <w:rStyle w:val="Hyperlink"/>
          </w:rPr>
          <w:t>https://us02web.zoom.us/j/83123459933?pwd=YzJRbzAxZmVMSW9uZTZsM280VlJVdz09</w:t>
        </w:r>
      </w:hyperlink>
    </w:p>
    <w:p w14:paraId="70EFDEDE" w14:textId="77777777" w:rsidR="00264DB6" w:rsidRPr="00264DB6" w:rsidRDefault="00264DB6" w:rsidP="00264DB6">
      <w:r w:rsidRPr="00264DB6">
        <w:t>Meeting ID: 831 2345 9933</w:t>
      </w:r>
    </w:p>
    <w:p w14:paraId="3D45D7D2" w14:textId="376FD877" w:rsidR="00264DB6" w:rsidRDefault="00264DB6" w:rsidP="00264DB6">
      <w:r w:rsidRPr="00264DB6">
        <w:t>Password: 955166</w:t>
      </w:r>
    </w:p>
    <w:p w14:paraId="58D02A4A" w14:textId="7C61CFE3" w:rsidR="00264DB6" w:rsidRPr="00264DB6" w:rsidRDefault="00250569" w:rsidP="00264DB6">
      <w:r>
        <w:t xml:space="preserve">Phone: </w:t>
      </w:r>
      <w:r w:rsidRPr="00250569">
        <w:rPr>
          <w:rFonts w:ascii="Calibri" w:eastAsia="Calibri" w:hAnsi="Calibri" w:cs="Times New Roman"/>
        </w:rPr>
        <w:t>+12532158782</w:t>
      </w:r>
    </w:p>
    <w:p w14:paraId="028B45BE" w14:textId="620766CF" w:rsidR="00137DAB" w:rsidRPr="008F61E0" w:rsidRDefault="008F61E0">
      <w:pPr>
        <w:rPr>
          <w:b/>
        </w:rPr>
      </w:pPr>
      <w:r w:rsidRPr="008F61E0">
        <w:rPr>
          <w:b/>
        </w:rPr>
        <w:t>Agenda</w:t>
      </w:r>
      <w:bookmarkStart w:id="0" w:name="_GoBack"/>
      <w:bookmarkEnd w:id="0"/>
    </w:p>
    <w:p w14:paraId="63263AD1" w14:textId="1391CEBF" w:rsidR="00137DAB" w:rsidRDefault="00137DAB" w:rsidP="0012631D">
      <w:pPr>
        <w:pStyle w:val="ListParagraph"/>
        <w:numPr>
          <w:ilvl w:val="0"/>
          <w:numId w:val="1"/>
        </w:numPr>
      </w:pPr>
      <w:r>
        <w:t>Introductions</w:t>
      </w:r>
      <w:r w:rsidR="006470AF">
        <w:t xml:space="preserve"> and </w:t>
      </w:r>
      <w:r w:rsidR="0012631D">
        <w:t>check in with commissioners and staff (3:00 – 3:1</w:t>
      </w:r>
      <w:r w:rsidR="00410137">
        <w:t>0</w:t>
      </w:r>
      <w:r w:rsidR="0012631D">
        <w:t>)</w:t>
      </w:r>
      <w:r w:rsidR="00E95C27">
        <w:t xml:space="preserve"> - Graciela</w:t>
      </w:r>
    </w:p>
    <w:p w14:paraId="2305783E" w14:textId="34500531" w:rsidR="00F506B4" w:rsidRDefault="00E95C27" w:rsidP="0012631D">
      <w:pPr>
        <w:pStyle w:val="ListParagraph"/>
        <w:numPr>
          <w:ilvl w:val="0"/>
          <w:numId w:val="1"/>
        </w:numPr>
      </w:pPr>
      <w:r>
        <w:t>In light of current events including protests against polic</w:t>
      </w:r>
      <w:r w:rsidR="00281A63">
        <w:t>e</w:t>
      </w:r>
      <w:r>
        <w:t xml:space="preserve"> brutality and structural racism, how does this shape Commission’s priorities? What</w:t>
      </w:r>
      <w:r w:rsidR="00F506B4">
        <w:t xml:space="preserve"> </w:t>
      </w:r>
      <w:r w:rsidR="00410137">
        <w:t xml:space="preserve">sort of action should the Women’s Commission take? (3:10 – </w:t>
      </w:r>
      <w:r w:rsidR="00B36D8D">
        <w:t>4:0</w:t>
      </w:r>
      <w:r w:rsidR="00281A63">
        <w:t>0</w:t>
      </w:r>
      <w:r w:rsidR="00410137">
        <w:t>)</w:t>
      </w:r>
      <w:r>
        <w:t xml:space="preserve"> – Graciela</w:t>
      </w:r>
      <w:r w:rsidR="00B36D8D">
        <w:t xml:space="preserve"> </w:t>
      </w:r>
    </w:p>
    <w:p w14:paraId="20188781" w14:textId="7A4E98FC" w:rsidR="00E95C27" w:rsidRDefault="00281A63" w:rsidP="0012631D">
      <w:pPr>
        <w:pStyle w:val="ListParagraph"/>
        <w:numPr>
          <w:ilvl w:val="0"/>
          <w:numId w:val="1"/>
        </w:numPr>
      </w:pPr>
      <w:r>
        <w:t xml:space="preserve">Discussion of COVID-19 and </w:t>
      </w:r>
      <w:r w:rsidR="00B36D8D">
        <w:t>any change to</w:t>
      </w:r>
      <w:r>
        <w:t xml:space="preserve"> priorities</w:t>
      </w:r>
      <w:r w:rsidR="00B36D8D">
        <w:t>.</w:t>
      </w:r>
      <w:r>
        <w:t xml:space="preserve"> (</w:t>
      </w:r>
      <w:r w:rsidR="00B36D8D">
        <w:t>4:00</w:t>
      </w:r>
      <w:r>
        <w:t xml:space="preserve"> – 4:</w:t>
      </w:r>
      <w:r w:rsidR="00B36D8D">
        <w:t>20</w:t>
      </w:r>
      <w:r>
        <w:t>) – Graciela</w:t>
      </w:r>
    </w:p>
    <w:p w14:paraId="17C4DC74" w14:textId="365828A2" w:rsidR="006470AF" w:rsidRDefault="00137DAB" w:rsidP="006470AF">
      <w:pPr>
        <w:pStyle w:val="ListParagraph"/>
        <w:numPr>
          <w:ilvl w:val="0"/>
          <w:numId w:val="1"/>
        </w:numPr>
      </w:pPr>
      <w:r>
        <w:t>Director’s Report</w:t>
      </w:r>
      <w:r w:rsidR="006470AF">
        <w:t xml:space="preserve"> (</w:t>
      </w:r>
      <w:r w:rsidR="00410137">
        <w:t>4:</w:t>
      </w:r>
      <w:r w:rsidR="00B36D8D">
        <w:t>20</w:t>
      </w:r>
      <w:r w:rsidR="006470AF">
        <w:t xml:space="preserve"> – </w:t>
      </w:r>
      <w:r w:rsidR="00410137">
        <w:t>4:</w:t>
      </w:r>
      <w:r w:rsidR="00B36D8D">
        <w:t>30</w:t>
      </w:r>
      <w:r w:rsidR="006470AF">
        <w:t>)</w:t>
      </w:r>
      <w:r w:rsidR="00E95C27">
        <w:t xml:space="preserve"> - Michelle</w:t>
      </w:r>
    </w:p>
    <w:p w14:paraId="5FF14EB5" w14:textId="56E654ED" w:rsidR="00027448" w:rsidRDefault="00137DAB" w:rsidP="00962781">
      <w:pPr>
        <w:pStyle w:val="ListParagraph"/>
        <w:numPr>
          <w:ilvl w:val="1"/>
          <w:numId w:val="1"/>
        </w:numPr>
      </w:pPr>
      <w:r>
        <w:t>Budget – Women’s Commission</w:t>
      </w:r>
      <w:r w:rsidR="00962781">
        <w:t xml:space="preserve"> did not receive a budget increase this</w:t>
      </w:r>
      <w:r w:rsidR="00027448">
        <w:t xml:space="preserve"> </w:t>
      </w:r>
      <w:r>
        <w:t>legislative session.</w:t>
      </w:r>
      <w:r w:rsidR="00B50FBE">
        <w:t xml:space="preserve"> Discussion</w:t>
      </w:r>
      <w:r w:rsidR="00B36D8D">
        <w:t xml:space="preserve"> of possible budget reduction to Commission</w:t>
      </w:r>
      <w:r w:rsidR="00B50FBE">
        <w:t>.</w:t>
      </w:r>
    </w:p>
    <w:p w14:paraId="2B3DD88C" w14:textId="3F18F742" w:rsidR="00027448" w:rsidRDefault="00027448" w:rsidP="00281A63">
      <w:pPr>
        <w:pStyle w:val="ListParagraph"/>
        <w:numPr>
          <w:ilvl w:val="1"/>
          <w:numId w:val="1"/>
        </w:numPr>
      </w:pPr>
      <w:r>
        <w:t>SB 6037 – women on corp. boards signed by Governor and takes effect June 11</w:t>
      </w:r>
      <w:r w:rsidR="00281A63">
        <w:t>.</w:t>
      </w:r>
    </w:p>
    <w:p w14:paraId="17B6CC31" w14:textId="63355547" w:rsidR="00027448" w:rsidRDefault="00027448" w:rsidP="00027448">
      <w:pPr>
        <w:pStyle w:val="ListParagraph"/>
        <w:numPr>
          <w:ilvl w:val="1"/>
          <w:numId w:val="1"/>
        </w:numPr>
      </w:pPr>
      <w:r>
        <w:t>Centennial Women’s Suffrage update</w:t>
      </w:r>
      <w:r w:rsidR="00B50FBE">
        <w:t xml:space="preserve"> – August 22nd Olympia event has been cancelled. </w:t>
      </w:r>
      <w:r w:rsidR="006470AF">
        <w:t>Events online across the state.</w:t>
      </w:r>
    </w:p>
    <w:p w14:paraId="5F91CA4C" w14:textId="30847655" w:rsidR="00281A63" w:rsidRDefault="00962781" w:rsidP="00281A63">
      <w:pPr>
        <w:pStyle w:val="ListParagraph"/>
        <w:numPr>
          <w:ilvl w:val="1"/>
          <w:numId w:val="1"/>
        </w:numPr>
      </w:pPr>
      <w:r>
        <w:t>Recruitment for commissioner</w:t>
      </w:r>
      <w:r w:rsidR="00B36D8D">
        <w:t xml:space="preserve"> – seeking volunteers to review applications. Should we interview applicants?</w:t>
      </w:r>
    </w:p>
    <w:p w14:paraId="4D158331" w14:textId="7A64D211" w:rsidR="00B50FBE" w:rsidRDefault="00281A63" w:rsidP="00281A63">
      <w:pPr>
        <w:pStyle w:val="ListParagraph"/>
        <w:numPr>
          <w:ilvl w:val="0"/>
          <w:numId w:val="1"/>
        </w:numPr>
      </w:pPr>
      <w:r>
        <w:t>Legislator Advisers update (4:</w:t>
      </w:r>
      <w:r w:rsidR="00B36D8D">
        <w:t>30</w:t>
      </w:r>
      <w:r>
        <w:t xml:space="preserve"> – 4:</w:t>
      </w:r>
      <w:r w:rsidR="00B36D8D">
        <w:t>40</w:t>
      </w:r>
      <w:r>
        <w:t>)</w:t>
      </w:r>
      <w:r w:rsidR="00410137">
        <w:t xml:space="preserve"> </w:t>
      </w:r>
      <w:r w:rsidR="009B6910">
        <w:t>– Reps. Doglio, Dye; Sen. Wellman, and Rivers</w:t>
      </w:r>
    </w:p>
    <w:p w14:paraId="6CBD1043" w14:textId="12505F83" w:rsidR="006470AF" w:rsidRDefault="006470AF" w:rsidP="006470AF">
      <w:pPr>
        <w:pStyle w:val="ListParagraph"/>
        <w:numPr>
          <w:ilvl w:val="0"/>
          <w:numId w:val="1"/>
        </w:numPr>
      </w:pPr>
      <w:r>
        <w:t>Public Comment (4:</w:t>
      </w:r>
      <w:r w:rsidR="00B36D8D">
        <w:t>40</w:t>
      </w:r>
      <w:r>
        <w:t xml:space="preserve"> </w:t>
      </w:r>
      <w:r w:rsidR="00281A63">
        <w:t>– 4:</w:t>
      </w:r>
      <w:r w:rsidR="00B36D8D">
        <w:t>55</w:t>
      </w:r>
      <w:r>
        <w:t>)</w:t>
      </w:r>
    </w:p>
    <w:p w14:paraId="7203EAF3" w14:textId="588324F7" w:rsidR="006470AF" w:rsidRDefault="006470AF" w:rsidP="006470AF">
      <w:pPr>
        <w:pStyle w:val="ListParagraph"/>
        <w:numPr>
          <w:ilvl w:val="0"/>
          <w:numId w:val="1"/>
        </w:numPr>
      </w:pPr>
      <w:r>
        <w:t>Summary of Next Steps and Adjourn (4:55 – 5:00)</w:t>
      </w:r>
    </w:p>
    <w:sectPr w:rsidR="0064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2DC"/>
    <w:multiLevelType w:val="hybridMultilevel"/>
    <w:tmpl w:val="B434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9"/>
    <w:rsid w:val="00027448"/>
    <w:rsid w:val="000E6BD9"/>
    <w:rsid w:val="0012631D"/>
    <w:rsid w:val="00137DAB"/>
    <w:rsid w:val="001C1460"/>
    <w:rsid w:val="00250569"/>
    <w:rsid w:val="00264DB6"/>
    <w:rsid w:val="00281A63"/>
    <w:rsid w:val="002D71ED"/>
    <w:rsid w:val="00410137"/>
    <w:rsid w:val="006470AF"/>
    <w:rsid w:val="008F61E0"/>
    <w:rsid w:val="00962781"/>
    <w:rsid w:val="009B6910"/>
    <w:rsid w:val="00A87546"/>
    <w:rsid w:val="00B36D8D"/>
    <w:rsid w:val="00B50FBE"/>
    <w:rsid w:val="00E95C27"/>
    <w:rsid w:val="00F506B4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5B79"/>
  <w15:chartTrackingRefBased/>
  <w15:docId w15:val="{C70B7F90-8661-4E8B-B44C-AFB577B3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A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4D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DB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64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123459933?pwd=YzJRbzAxZmVMSW9uZTZsM280VlJ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Michelle (WSWC)</dc:creator>
  <cp:keywords/>
  <dc:description/>
  <cp:lastModifiedBy>Baisubanova, Daniya (WSWC)</cp:lastModifiedBy>
  <cp:revision>2</cp:revision>
  <dcterms:created xsi:type="dcterms:W3CDTF">2020-06-03T22:04:00Z</dcterms:created>
  <dcterms:modified xsi:type="dcterms:W3CDTF">2020-06-03T22:04:00Z</dcterms:modified>
</cp:coreProperties>
</file>